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spacing w:before="118" w:line="232" w:lineRule="auto"/>
        <w:ind w:right="685" w:firstLine="10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Organization/Contact Information</w:t>
      </w:r>
      <w:r w:rsidDel="00000000" w:rsidR="00000000" w:rsidRPr="00000000">
        <w:rPr>
          <w:rtl w:val="0"/>
        </w:rPr>
      </w:r>
    </w:p>
    <w:p w:rsidR="00000000" w:rsidDel="00000000" w:rsidP="00000000" w:rsidRDefault="00000000" w:rsidRPr="00000000" w14:paraId="00000003">
      <w:pPr>
        <w:pStyle w:val="Heading2"/>
        <w:spacing w:before="118" w:line="232" w:lineRule="auto"/>
        <w:ind w:right="685" w:firstLine="10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provide all the requested contact information below. The organization name listed must be an eligible applicant.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5">
      <w:pPr>
        <w:spacing w:before="0" w:lineRule="auto"/>
        <w:ind w:left="100" w:right="0" w:firstLine="0"/>
        <w:jc w:val="left"/>
        <w:rPr>
          <w:rFonts w:ascii="Arial" w:cs="Arial" w:eastAsia="Arial" w:hAnsi="Arial"/>
          <w:i w:val="1"/>
        </w:rPr>
      </w:pPr>
      <w:r w:rsidDel="00000000" w:rsidR="00000000" w:rsidRPr="00000000">
        <w:rPr>
          <w:rFonts w:ascii="Arial" w:cs="Arial" w:eastAsia="Arial" w:hAnsi="Arial"/>
          <w:i w:val="1"/>
          <w:rtl w:val="0"/>
        </w:rPr>
        <w:t xml:space="preserve">Eligible applicants include: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11"/>
        </w:numPr>
        <w:spacing w:before="0" w:line="240" w:lineRule="auto"/>
        <w:ind w:left="72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Colorado Destination Organizations</w:t>
      </w:r>
    </w:p>
    <w:p w:rsidR="00000000" w:rsidDel="00000000" w:rsidP="00000000" w:rsidRDefault="00000000" w:rsidRPr="00000000" w14:paraId="00000008">
      <w:pPr>
        <w:numPr>
          <w:ilvl w:val="1"/>
          <w:numId w:val="11"/>
        </w:numPr>
        <w:spacing w:after="0" w:afterAutospacing="0" w:before="0" w:line="240" w:lineRule="auto"/>
        <w:ind w:left="144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Recipients of jurisdictional lodging taxes, such as: </w:t>
      </w:r>
    </w:p>
    <w:p w:rsidR="00000000" w:rsidDel="00000000" w:rsidP="00000000" w:rsidRDefault="00000000" w:rsidRPr="00000000" w14:paraId="00000009">
      <w:pPr>
        <w:numPr>
          <w:ilvl w:val="2"/>
          <w:numId w:val="11"/>
        </w:numPr>
        <w:spacing w:after="0" w:afterAutospacing="0" w:before="0" w:beforeAutospacing="0" w:line="240" w:lineRule="auto"/>
        <w:ind w:left="2160" w:right="3417" w:hanging="360"/>
        <w:jc w:val="left"/>
        <w:rPr>
          <w:rFonts w:ascii="Arial" w:cs="Arial" w:eastAsia="Arial" w:hAnsi="Arial"/>
          <w:i w:val="1"/>
          <w:u w:val="none"/>
        </w:rPr>
      </w:pPr>
      <w:r w:rsidDel="00000000" w:rsidR="00000000" w:rsidRPr="00000000">
        <w:rPr>
          <w:rFonts w:ascii="Arial" w:cs="Arial" w:eastAsia="Arial" w:hAnsi="Arial"/>
          <w:i w:val="1"/>
          <w:rtl w:val="0"/>
        </w:rPr>
        <w:t xml:space="preserve">Destination marketing organizations </w:t>
      </w:r>
    </w:p>
    <w:p w:rsidR="00000000" w:rsidDel="00000000" w:rsidP="00000000" w:rsidRDefault="00000000" w:rsidRPr="00000000" w14:paraId="0000000A">
      <w:pPr>
        <w:numPr>
          <w:ilvl w:val="2"/>
          <w:numId w:val="11"/>
        </w:numPr>
        <w:spacing w:after="0" w:afterAutospacing="0" w:before="0" w:beforeAutospacing="0" w:line="240" w:lineRule="auto"/>
        <w:ind w:left="2160" w:right="3417" w:hanging="360"/>
        <w:jc w:val="left"/>
        <w:rPr>
          <w:rFonts w:ascii="Arial" w:cs="Arial" w:eastAsia="Arial" w:hAnsi="Arial"/>
          <w:i w:val="1"/>
          <w:u w:val="none"/>
        </w:rPr>
      </w:pPr>
      <w:r w:rsidDel="00000000" w:rsidR="00000000" w:rsidRPr="00000000">
        <w:rPr>
          <w:rFonts w:ascii="Arial" w:cs="Arial" w:eastAsia="Arial" w:hAnsi="Arial"/>
          <w:i w:val="1"/>
          <w:rtl w:val="0"/>
        </w:rPr>
        <w:t xml:space="preserve">Lodging tax boards, committees, or panels</w:t>
      </w:r>
    </w:p>
    <w:p w:rsidR="00000000" w:rsidDel="00000000" w:rsidP="00000000" w:rsidRDefault="00000000" w:rsidRPr="00000000" w14:paraId="0000000B">
      <w:pPr>
        <w:numPr>
          <w:ilvl w:val="1"/>
          <w:numId w:val="11"/>
        </w:numPr>
        <w:spacing w:after="0" w:afterAutospacing="0" w:before="0" w:beforeAutospacing="0" w:line="240" w:lineRule="auto"/>
        <w:ind w:left="1440" w:right="450" w:hanging="360"/>
        <w:jc w:val="left"/>
        <w:rPr>
          <w:rFonts w:ascii="Arial" w:cs="Arial" w:eastAsia="Arial" w:hAnsi="Arial"/>
          <w:i w:val="1"/>
          <w:u w:val="none"/>
        </w:rPr>
      </w:pPr>
      <w:r w:rsidDel="00000000" w:rsidR="00000000" w:rsidRPr="00000000">
        <w:rPr>
          <w:rFonts w:ascii="Arial" w:cs="Arial" w:eastAsia="Arial" w:hAnsi="Arial"/>
          <w:i w:val="1"/>
          <w:rtl w:val="0"/>
        </w:rPr>
        <w:t xml:space="preserve">Other tourism leadership organizations that are responsible for developing, promoting, and managing tourism on behalf of a destination, such as:</w:t>
      </w:r>
    </w:p>
    <w:p w:rsidR="00000000" w:rsidDel="00000000" w:rsidP="00000000" w:rsidRDefault="00000000" w:rsidRPr="00000000" w14:paraId="0000000C">
      <w:pPr>
        <w:numPr>
          <w:ilvl w:val="2"/>
          <w:numId w:val="11"/>
        </w:numPr>
        <w:spacing w:before="0" w:beforeAutospacing="0" w:line="240" w:lineRule="auto"/>
        <w:ind w:left="2160" w:right="2259" w:hanging="360"/>
        <w:jc w:val="left"/>
        <w:rPr>
          <w:rFonts w:ascii="Arial" w:cs="Arial" w:eastAsia="Arial" w:hAnsi="Arial"/>
          <w:i w:val="1"/>
          <w:u w:val="none"/>
        </w:rPr>
      </w:pPr>
      <w:r w:rsidDel="00000000" w:rsidR="00000000" w:rsidRPr="00000000">
        <w:rPr>
          <w:rFonts w:ascii="Arial" w:cs="Arial" w:eastAsia="Arial" w:hAnsi="Arial"/>
          <w:i w:val="1"/>
          <w:rtl w:val="0"/>
        </w:rPr>
        <w:t xml:space="preserve">Chambers of commerce or chamber resort associations Local county or city governments</w:t>
      </w:r>
    </w:p>
    <w:p w:rsidR="00000000" w:rsidDel="00000000" w:rsidP="00000000" w:rsidRDefault="00000000" w:rsidRPr="00000000" w14:paraId="0000000D">
      <w:pPr>
        <w:numPr>
          <w:ilvl w:val="0"/>
          <w:numId w:val="11"/>
        </w:numPr>
        <w:spacing w:after="0" w:afterAutospacing="0" w:before="0" w:line="240" w:lineRule="auto"/>
        <w:ind w:left="720" w:right="0" w:hanging="360"/>
        <w:jc w:val="left"/>
        <w:rPr>
          <w:rFonts w:ascii="Arial" w:cs="Arial" w:eastAsia="Arial" w:hAnsi="Arial"/>
          <w:i w:val="1"/>
          <w:u w:val="none"/>
        </w:rPr>
      </w:pPr>
      <w:r w:rsidDel="00000000" w:rsidR="00000000" w:rsidRPr="00000000">
        <w:rPr>
          <w:rFonts w:ascii="Arial" w:cs="Arial" w:eastAsia="Arial" w:hAnsi="Arial"/>
          <w:i w:val="1"/>
          <w:rtl w:val="0"/>
        </w:rPr>
        <w:t xml:space="preserve">Colorado Tourism Industry Associations</w:t>
      </w:r>
    </w:p>
    <w:p w:rsidR="00000000" w:rsidDel="00000000" w:rsidP="00000000" w:rsidRDefault="00000000" w:rsidRPr="00000000" w14:paraId="0000000E">
      <w:pPr>
        <w:numPr>
          <w:ilvl w:val="1"/>
          <w:numId w:val="11"/>
        </w:numPr>
        <w:spacing w:before="0" w:beforeAutospacing="0" w:line="240" w:lineRule="auto"/>
        <w:ind w:left="1440" w:right="118" w:hanging="360"/>
        <w:jc w:val="left"/>
        <w:rPr>
          <w:rFonts w:ascii="Arial" w:cs="Arial" w:eastAsia="Arial" w:hAnsi="Arial"/>
          <w:i w:val="1"/>
          <w:u w:val="none"/>
        </w:rPr>
      </w:pPr>
      <w:r w:rsidDel="00000000" w:rsidR="00000000" w:rsidRPr="00000000">
        <w:rPr>
          <w:rFonts w:ascii="Arial" w:cs="Arial" w:eastAsia="Arial" w:hAnsi="Arial"/>
          <w:i w:val="1"/>
          <w:rtl w:val="0"/>
        </w:rPr>
        <w:t xml:space="preserve">Registered nonprofit trade organizations that represent a collection of tourism businesses within one or more tourism-related business sectors.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0">
      <w:pPr>
        <w:spacing w:before="0" w:line="232" w:lineRule="auto"/>
        <w:ind w:left="100" w:right="326" w:firstLine="0"/>
        <w:jc w:val="left"/>
        <w:rPr>
          <w:rFonts w:ascii="Arial" w:cs="Arial" w:eastAsia="Arial" w:hAnsi="Arial"/>
          <w:i w:val="1"/>
        </w:rPr>
      </w:pPr>
      <w:r w:rsidDel="00000000" w:rsidR="00000000" w:rsidRPr="00000000">
        <w:rPr>
          <w:rFonts w:ascii="Arial" w:cs="Arial" w:eastAsia="Arial" w:hAnsi="Arial"/>
          <w:i w:val="1"/>
          <w:rtl w:val="0"/>
        </w:rPr>
        <w:t xml:space="preserve">Nonprofit trade organizations that do not represent tourism-related business sectors or that provide services only to individuals, though critically important, are not the intended recipients of this grant.</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56"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Organization Name (Association or Destination Organization name listed must match the legal name as shown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on a W9 of the nonprofit organization or government entity receiving grant funds)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the applicant organization is a lodging tax board, committee, or panel that uses a Doing Business As (DBA),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please list that here</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w:t>
      </w:r>
      <w:r w:rsidDel="00000000" w:rsidR="00000000" w:rsidRPr="00000000">
        <w:rPr>
          <w:rFonts w:ascii="Arial" w:cs="Arial" w:eastAsia="Arial" w:hAnsi="Arial"/>
          <w:rtl w:val="0"/>
        </w:rPr>
        <w:t xml:space="preserve"> Address</w:t>
      </w:r>
      <w:r w:rsidDel="00000000" w:rsidR="00000000" w:rsidRPr="00000000">
        <w:rPr>
          <w:rtl w:val="0"/>
        </w:rPr>
      </w:r>
    </w:p>
    <w:p w:rsidR="00000000" w:rsidDel="00000000" w:rsidP="00000000" w:rsidRDefault="00000000" w:rsidRPr="00000000" w14:paraId="00000014">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City</w:t>
      </w:r>
      <w:r w:rsidDel="00000000" w:rsidR="00000000" w:rsidRPr="00000000">
        <w:rPr>
          <w:rtl w:val="0"/>
        </w:rPr>
      </w:r>
    </w:p>
    <w:p w:rsidR="00000000" w:rsidDel="00000000" w:rsidP="00000000" w:rsidRDefault="00000000" w:rsidRPr="00000000" w14:paraId="00000015">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State</w:t>
      </w:r>
      <w:r w:rsidDel="00000000" w:rsidR="00000000" w:rsidRPr="00000000">
        <w:rPr>
          <w:rtl w:val="0"/>
        </w:rPr>
      </w:r>
    </w:p>
    <w:p w:rsidR="00000000" w:rsidDel="00000000" w:rsidP="00000000" w:rsidRDefault="00000000" w:rsidRPr="00000000" w14:paraId="00000016">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Zip Code</w:t>
      </w:r>
      <w:r w:rsidDel="00000000" w:rsidR="00000000" w:rsidRPr="00000000">
        <w:rPr>
          <w:rtl w:val="0"/>
        </w:rPr>
      </w:r>
    </w:p>
    <w:p w:rsidR="00000000" w:rsidDel="00000000" w:rsidP="00000000" w:rsidRDefault="00000000" w:rsidRPr="00000000" w14:paraId="00000017">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County</w:t>
      </w:r>
      <w:r w:rsidDel="00000000" w:rsidR="00000000" w:rsidRPr="00000000">
        <w:rPr>
          <w:rtl w:val="0"/>
        </w:rPr>
      </w:r>
    </w:p>
    <w:p w:rsidR="00000000" w:rsidDel="00000000" w:rsidP="00000000" w:rsidRDefault="00000000" w:rsidRPr="00000000" w14:paraId="00000018">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Organization Phone</w:t>
      </w:r>
      <w:r w:rsidDel="00000000" w:rsidR="00000000" w:rsidRPr="00000000">
        <w:rPr>
          <w:rtl w:val="0"/>
        </w:rPr>
      </w:r>
    </w:p>
    <w:p w:rsidR="00000000" w:rsidDel="00000000" w:rsidP="00000000" w:rsidRDefault="00000000" w:rsidRPr="00000000" w14:paraId="00000019">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Contact First Name</w:t>
      </w:r>
      <w:r w:rsidDel="00000000" w:rsidR="00000000" w:rsidRPr="00000000">
        <w:rPr>
          <w:rtl w:val="0"/>
        </w:rPr>
      </w:r>
    </w:p>
    <w:p w:rsidR="00000000" w:rsidDel="00000000" w:rsidP="00000000" w:rsidRDefault="00000000" w:rsidRPr="00000000" w14:paraId="0000001A">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Contact Last Name</w:t>
      </w:r>
      <w:r w:rsidDel="00000000" w:rsidR="00000000" w:rsidRPr="00000000">
        <w:rPr>
          <w:rtl w:val="0"/>
        </w:rPr>
      </w:r>
    </w:p>
    <w:p w:rsidR="00000000" w:rsidDel="00000000" w:rsidP="00000000" w:rsidRDefault="00000000" w:rsidRPr="00000000" w14:paraId="0000001B">
      <w:pPr>
        <w:numPr>
          <w:ilvl w:val="0"/>
          <w:numId w:val="3"/>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Contact Email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Proposed Project Information</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spacing w:before="118" w:line="232" w:lineRule="auto"/>
        <w:ind w:right="868" w:firstLine="10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 general overview of the proposed project, including a summary and the requested grant amount.</w:t>
      </w:r>
    </w:p>
    <w:p w:rsidR="00000000" w:rsidDel="00000000" w:rsidP="00000000" w:rsidRDefault="00000000" w:rsidRPr="00000000" w14:paraId="00000020">
      <w:pPr>
        <w:pStyle w:val="Heading2"/>
        <w:spacing w:before="118" w:line="232" w:lineRule="auto"/>
        <w:ind w:right="868" w:firstLine="10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Each narrative question text box allows up to 5,000 characters (including spaces and punctuation).</w:t>
      </w:r>
    </w:p>
    <w:p w:rsidR="00000000" w:rsidDel="00000000" w:rsidP="00000000" w:rsidRDefault="00000000" w:rsidRPr="00000000" w14:paraId="00000021">
      <w:pPr>
        <w:numPr>
          <w:ilvl w:val="0"/>
          <w:numId w:val="1"/>
        </w:numPr>
        <w:spacing w:before="156"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Proposed Project Name</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Provide a detailed description of the proposed project for which funding is requested.</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which eligible use category is your organization requesting </w:t>
      </w:r>
      <w:r w:rsidDel="00000000" w:rsidR="00000000" w:rsidRPr="00000000">
        <w:rPr>
          <w:rFonts w:ascii="Arial" w:cs="Arial" w:eastAsia="Arial" w:hAnsi="Arial"/>
          <w:rtl w:val="0"/>
        </w:rPr>
        <w:t xml:space="preserve">funding</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product development</w:t>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workforce development</w:t>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workforce development</w:t>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Tourism research</w:t>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Infrastructure that directly enhances the visitor experience through increased access/engagement</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Start Date of Proposed Project: (must start on or after May 1, 2022)</w:t>
      </w:r>
    </w:p>
    <w:p w:rsidR="00000000" w:rsidDel="00000000" w:rsidP="00000000" w:rsidRDefault="00000000" w:rsidRPr="00000000" w14:paraId="0000002A">
      <w:pPr>
        <w:numPr>
          <w:ilvl w:val="0"/>
          <w:numId w:val="1"/>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End Date of Proposed Project: (must end on or before May 1, 2023)</w:t>
      </w:r>
    </w:p>
    <w:p w:rsidR="00000000" w:rsidDel="00000000" w:rsidP="00000000" w:rsidRDefault="00000000" w:rsidRPr="00000000" w14:paraId="0000002B">
      <w:pPr>
        <w:numPr>
          <w:ilvl w:val="0"/>
          <w:numId w:val="1"/>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Total Proposed Project Budget:</w:t>
      </w:r>
    </w:p>
    <w:p w:rsidR="00000000" w:rsidDel="00000000" w:rsidP="00000000" w:rsidRDefault="00000000" w:rsidRPr="00000000" w14:paraId="0000002C">
      <w:pPr>
        <w:numPr>
          <w:ilvl w:val="0"/>
          <w:numId w:val="1"/>
        </w:numPr>
        <w:spacing w:before="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Grant Request Amount:</w:t>
      </w:r>
    </w:p>
    <w:p w:rsidR="00000000" w:rsidDel="00000000" w:rsidP="00000000" w:rsidRDefault="00000000" w:rsidRPr="00000000" w14:paraId="0000002D">
      <w:pPr>
        <w:spacing w:before="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Fonts w:ascii="Arial" w:cs="Arial" w:eastAsia="Arial" w:hAnsi="Arial"/>
          <w:b w:val="1"/>
          <w:u w:val="single"/>
          <w:rtl w:val="0"/>
        </w:rPr>
        <w:t xml:space="preserve">Budget and Timeline</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12"/>
        </w:numPr>
        <w:spacing w:after="0" w:afterAutospacing="0" w:before="92"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Proposed Project </w:t>
      </w:r>
      <w:r w:rsidDel="00000000" w:rsidR="00000000" w:rsidRPr="00000000">
        <w:rPr>
          <w:rFonts w:ascii="Arial" w:cs="Arial" w:eastAsia="Arial" w:hAnsi="Arial"/>
          <w:rtl w:val="0"/>
        </w:rPr>
        <w:t xml:space="preserve">Budget - Upload</w:t>
      </w:r>
    </w:p>
    <w:p w:rsidR="00000000" w:rsidDel="00000000" w:rsidP="00000000" w:rsidRDefault="00000000" w:rsidRPr="00000000" w14:paraId="00000031">
      <w:pPr>
        <w:numPr>
          <w:ilvl w:val="0"/>
          <w:numId w:val="12"/>
        </w:numPr>
        <w:spacing w:before="0" w:beforeAutospacing="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Proposed P</w:t>
      </w:r>
      <w:r w:rsidDel="00000000" w:rsidR="00000000" w:rsidRPr="00000000">
        <w:rPr>
          <w:rFonts w:ascii="Arial" w:cs="Arial" w:eastAsia="Arial" w:hAnsi="Arial"/>
          <w:i w:val="0"/>
          <w:smallCaps w:val="0"/>
          <w:strike w:val="0"/>
          <w:color w:val="000000"/>
          <w:u w:val="none"/>
          <w:shd w:fill="auto" w:val="clear"/>
          <w:vertAlign w:val="baseline"/>
          <w:rtl w:val="0"/>
        </w:rPr>
        <w:t xml:space="preserve">roject Timeline - Upload (all billable project activities must start on or after May 1, 2022, and end on or before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May 1, 2023)</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Alignment to Secondary Criteria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spacing w:before="118" w:line="232" w:lineRule="auto"/>
        <w:ind w:right="467" w:firstLine="10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Provide additional information about the proposed project and its potential to benefit the Colorado tourism industry. Specific focus should be applied to the secondary criteria being considered for the Tourism Management Grant projects: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88" w:line="340" w:lineRule="auto"/>
        <w:ind w:left="700" w:right="0" w:hanging="375"/>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Advance low-impact travel experiences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0" w:line="335" w:lineRule="auto"/>
        <w:ind w:left="700" w:right="0" w:hanging="375"/>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Foster inclusive travel opportunities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0" w:line="335" w:lineRule="auto"/>
        <w:ind w:left="700" w:right="0" w:hanging="375"/>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Encourage responsible visitation</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0" w:line="335" w:lineRule="auto"/>
        <w:ind w:left="700" w:right="0" w:hanging="375"/>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Address seasonality</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0" w:line="335" w:lineRule="auto"/>
        <w:ind w:left="700" w:right="0" w:hanging="375"/>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Champion the value of tourism</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700"/>
        </w:tabs>
        <w:spacing w:after="0" w:before="0" w:line="340" w:lineRule="auto"/>
        <w:ind w:left="700" w:right="0" w:hanging="375"/>
        <w:jc w:val="left"/>
        <w:rPr>
          <w:rFonts w:ascii="Arial" w:cs="Arial" w:eastAsia="Arial" w:hAnsi="Arial"/>
          <w:i w:val="1"/>
          <w:smallCaps w:val="0"/>
          <w:strike w:val="0"/>
          <w:color w:val="000000"/>
          <w:sz w:val="22"/>
          <w:szCs w:val="22"/>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Target conscientious travelers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E">
      <w:pPr>
        <w:spacing w:before="95" w:line="232" w:lineRule="auto"/>
        <w:ind w:left="100" w:right="501" w:firstLine="0"/>
        <w:jc w:val="left"/>
        <w:rPr>
          <w:rFonts w:ascii="Arial" w:cs="Arial" w:eastAsia="Arial" w:hAnsi="Arial"/>
          <w:i w:val="1"/>
        </w:rPr>
      </w:pPr>
      <w:r w:rsidDel="00000000" w:rsidR="00000000" w:rsidRPr="00000000">
        <w:rPr>
          <w:rFonts w:ascii="Arial" w:cs="Arial" w:eastAsia="Arial" w:hAnsi="Arial"/>
          <w:i w:val="1"/>
          <w:rtl w:val="0"/>
        </w:rPr>
        <w:t xml:space="preserve">Each narrative question text box allows up to 5,000 characters (including spaces and punctuation).</w:t>
      </w:r>
    </w:p>
    <w:p w:rsidR="00000000" w:rsidDel="00000000" w:rsidP="00000000" w:rsidRDefault="00000000" w:rsidRPr="00000000" w14:paraId="0000003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156"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How does the proposed project help advance one or more of the secondary criteria?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Demonstrated Need</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spacing w:before="118" w:line="232" w:lineRule="auto"/>
        <w:ind w:firstLine="10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Use this section to provide a summary of the barriers being addressed or opportunities being realized through the implementation of the proposed project for your destination or industry association.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5">
      <w:pPr>
        <w:spacing w:before="0" w:line="232" w:lineRule="auto"/>
        <w:ind w:left="100" w:right="501" w:firstLine="0"/>
        <w:jc w:val="left"/>
        <w:rPr>
          <w:rFonts w:ascii="Arial" w:cs="Arial" w:eastAsia="Arial" w:hAnsi="Arial"/>
          <w:i w:val="1"/>
        </w:rPr>
      </w:pPr>
      <w:r w:rsidDel="00000000" w:rsidR="00000000" w:rsidRPr="00000000">
        <w:rPr>
          <w:rFonts w:ascii="Arial" w:cs="Arial" w:eastAsia="Arial" w:hAnsi="Arial"/>
          <w:i w:val="1"/>
          <w:rtl w:val="0"/>
        </w:rPr>
        <w:t xml:space="preserve">Each narrative question text box allows up to 5,000 characters (including spaces and punctuation).</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156"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why the proposed project is needed for your destination or industry association.</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ind w:firstLine="10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Organizational Capacity</w:t>
      </w:r>
    </w:p>
    <w:p w:rsidR="00000000" w:rsidDel="00000000" w:rsidP="00000000" w:rsidRDefault="00000000" w:rsidRPr="00000000" w14:paraId="0000004A">
      <w:pPr>
        <w:pStyle w:val="Heading2"/>
        <w:spacing w:before="77" w:line="232" w:lineRule="auto"/>
        <w:ind w:right="227" w:firstLine="10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U</w:t>
      </w:r>
      <w:r w:rsidDel="00000000" w:rsidR="00000000" w:rsidRPr="00000000">
        <w:rPr>
          <w:rFonts w:ascii="Arial" w:cs="Arial" w:eastAsia="Arial" w:hAnsi="Arial"/>
          <w:i w:val="1"/>
          <w:sz w:val="22"/>
          <w:szCs w:val="22"/>
          <w:rtl w:val="0"/>
        </w:rPr>
        <w:t xml:space="preserve">se this section to demonstrate your organization's ability to successfully manage and complete the proposed project and that you have adequately considered the budget and how to complete the proposed project within the proposed timeline.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C">
      <w:pPr>
        <w:spacing w:before="0" w:line="232" w:lineRule="auto"/>
        <w:ind w:left="100" w:right="501" w:firstLine="0"/>
        <w:jc w:val="left"/>
        <w:rPr>
          <w:rFonts w:ascii="Arial" w:cs="Arial" w:eastAsia="Arial" w:hAnsi="Arial"/>
          <w:i w:val="1"/>
        </w:rPr>
      </w:pPr>
      <w:r w:rsidDel="00000000" w:rsidR="00000000" w:rsidRPr="00000000">
        <w:rPr>
          <w:rFonts w:ascii="Arial" w:cs="Arial" w:eastAsia="Arial" w:hAnsi="Arial"/>
          <w:i w:val="1"/>
          <w:rtl w:val="0"/>
        </w:rPr>
        <w:t xml:space="preserve">Each narrative question text box allows up to 5,000 characters (including spaces and punctuation).</w:t>
      </w:r>
    </w:p>
    <w:p w:rsidR="00000000" w:rsidDel="00000000" w:rsidP="00000000" w:rsidRDefault="00000000" w:rsidRPr="00000000" w14:paraId="0000004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155"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the capacity of your organization to successfully implement the proposed project and identify any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additional project partners (including vendors) that will be utilized to advance the work plan.</w:t>
      </w:r>
    </w:p>
    <w:p w:rsidR="00000000" w:rsidDel="00000000" w:rsidP="00000000" w:rsidRDefault="00000000" w:rsidRPr="00000000" w14:paraId="0000004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any support that you may need from the Colorado Tourism Office to implement the proposed project.</w:t>
      </w:r>
    </w:p>
    <w:p w:rsidR="00000000" w:rsidDel="00000000" w:rsidP="00000000" w:rsidRDefault="00000000" w:rsidRPr="00000000" w14:paraId="0000004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Describe any barriers that might inhibit your ability to implement the proposed project.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ind w:firstLine="100"/>
        <w:rPr>
          <w:rFonts w:ascii="Arial" w:cs="Arial" w:eastAsia="Arial" w:hAnsi="Arial"/>
          <w:b w:val="1"/>
          <w:i w:val="1"/>
          <w:smallCaps w:val="0"/>
          <w:strike w:val="0"/>
          <w:u w:val="single"/>
          <w:shd w:fill="auto" w:val="clear"/>
          <w:vertAlign w:val="baseline"/>
        </w:rPr>
      </w:pPr>
      <w:r w:rsidDel="00000000" w:rsidR="00000000" w:rsidRPr="00000000">
        <w:rPr>
          <w:rFonts w:ascii="Arial" w:cs="Arial" w:eastAsia="Arial" w:hAnsi="Arial"/>
          <w:i w:val="1"/>
          <w:sz w:val="22"/>
          <w:szCs w:val="22"/>
          <w:u w:val="single"/>
          <w:rtl w:val="0"/>
        </w:rPr>
        <w:t xml:space="preserve">Supporting Documents</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 w:line="232" w:lineRule="auto"/>
        <w:ind w:left="250" w:right="808" w:firstLine="0"/>
        <w:jc w:val="left"/>
        <w:rPr>
          <w:rFonts w:ascii="Arial" w:cs="Arial" w:eastAsia="Arial" w:hAnsi="Arial"/>
          <w:i w:val="1"/>
          <w:smallCaps w:val="0"/>
          <w:strike w:val="0"/>
          <w:u w:val="none"/>
          <w:shd w:fill="auto" w:val="clear"/>
          <w:vertAlign w:val="baseline"/>
        </w:rPr>
      </w:pPr>
      <w:r w:rsidDel="00000000" w:rsidR="00000000" w:rsidRPr="00000000">
        <w:rPr>
          <w:rFonts w:ascii="Arial" w:cs="Arial" w:eastAsia="Arial" w:hAnsi="Arial"/>
          <w:i w:val="1"/>
          <w:smallCaps w:val="0"/>
          <w:strike w:val="0"/>
          <w:u w:val="none"/>
          <w:shd w:fill="auto" w:val="clear"/>
          <w:vertAlign w:val="baseline"/>
          <w:rtl w:val="0"/>
        </w:rPr>
        <w:t xml:space="preserve">Certificate of Good Standing: A Colorado Certificate of Good Standing is required and must be in PDF format. Required </w:t>
      </w:r>
      <w:r w:rsidDel="00000000" w:rsidR="00000000" w:rsidRPr="00000000">
        <w:rPr>
          <w:rFonts w:ascii="Arial" w:cs="Arial" w:eastAsia="Arial" w:hAnsi="Arial"/>
          <w:i w:val="1"/>
          <w:smallCaps w:val="0"/>
          <w:strike w:val="0"/>
          <w:shd w:fill="auto" w:val="clear"/>
          <w:vertAlign w:val="baseline"/>
          <w:rtl w:val="0"/>
        </w:rPr>
        <w:t xml:space="preserve">form available here:</w:t>
      </w:r>
      <w:r w:rsidDel="00000000" w:rsidR="00000000" w:rsidRPr="00000000">
        <w:rPr>
          <w:rFonts w:ascii="Arial" w:cs="Arial" w:eastAsia="Arial" w:hAnsi="Arial"/>
          <w:i w:val="1"/>
          <w:rtl w:val="0"/>
        </w:rPr>
        <w:t xml:space="preserve"> </w:t>
      </w:r>
      <w:hyperlink r:id="rId6">
        <w:r w:rsidDel="00000000" w:rsidR="00000000" w:rsidRPr="00000000">
          <w:rPr>
            <w:rFonts w:ascii="Arial" w:cs="Arial" w:eastAsia="Arial" w:hAnsi="Arial"/>
            <w:i w:val="1"/>
            <w:smallCaps w:val="0"/>
            <w:strike w:val="0"/>
            <w:color w:val="1155cc"/>
            <w:u w:val="single"/>
            <w:shd w:fill="auto" w:val="clear"/>
            <w:vertAlign w:val="baseline"/>
            <w:rtl w:val="0"/>
          </w:rPr>
          <w:t xml:space="preserve">https://www.sos.state.co.us/biz/BusinessEntityCriteria.do</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92" w:line="240" w:lineRule="auto"/>
        <w:ind w:left="720" w:right="0" w:hanging="360"/>
        <w:jc w:val="left"/>
        <w:rPr>
          <w:rFonts w:ascii="Arial" w:cs="Arial" w:eastAsia="Arial" w:hAnsi="Arial"/>
          <w:u w:val="no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Upload: Current Good Standing Certificate from the CO Secretary of State (5MB File Size Limit) State and local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governments are exempt from this; however, in order </w:t>
      </w:r>
      <w:r w:rsidDel="00000000" w:rsidR="00000000" w:rsidRPr="00000000">
        <w:rPr>
          <w:rFonts w:ascii="Arial" w:cs="Arial" w:eastAsia="Arial" w:hAnsi="Arial"/>
          <w:rtl w:val="0"/>
        </w:rPr>
        <w:t xml:space="preserve">to</w:t>
      </w:r>
      <w:r w:rsidDel="00000000" w:rsidR="00000000" w:rsidRPr="00000000">
        <w:rPr>
          <w:rFonts w:ascii="Arial" w:cs="Arial" w:eastAsia="Arial" w:hAnsi="Arial"/>
          <w:i w:val="0"/>
          <w:smallCaps w:val="0"/>
          <w:strike w:val="0"/>
          <w:color w:val="000000"/>
          <w:u w:val="none"/>
          <w:shd w:fill="auto" w:val="clear"/>
          <w:vertAlign w:val="baseline"/>
          <w:rtl w:val="0"/>
        </w:rPr>
        <w:t xml:space="preserve"> submit, </w:t>
      </w:r>
      <w:r w:rsidDel="00000000" w:rsidR="00000000" w:rsidRPr="00000000">
        <w:rPr>
          <w:rFonts w:ascii="Arial" w:cs="Arial" w:eastAsia="Arial" w:hAnsi="Arial"/>
          <w:rtl w:val="0"/>
        </w:rPr>
        <w:t xml:space="preserve">applicants who are government entities must </w:t>
      </w:r>
      <w:r w:rsidDel="00000000" w:rsidR="00000000" w:rsidRPr="00000000">
        <w:rPr>
          <w:rFonts w:ascii="Arial" w:cs="Arial" w:eastAsia="Arial" w:hAnsi="Arial"/>
          <w:i w:val="0"/>
          <w:smallCaps w:val="0"/>
          <w:strike w:val="0"/>
          <w:color w:val="000000"/>
          <w:u w:val="none"/>
          <w:shd w:fill="auto" w:val="clear"/>
          <w:vertAlign w:val="baseline"/>
          <w:rtl w:val="0"/>
        </w:rPr>
        <w:t xml:space="preserve">upload a document stating that your organization </w:t>
      </w:r>
      <w:r w:rsidDel="00000000" w:rsidR="00000000" w:rsidRPr="00000000">
        <w:rPr>
          <w:rFonts w:ascii="Arial" w:cs="Arial" w:eastAsia="Arial" w:hAnsi="Arial"/>
          <w:rtl w:val="0"/>
        </w:rPr>
        <w:t xml:space="preserve">is</w:t>
      </w:r>
      <w:r w:rsidDel="00000000" w:rsidR="00000000" w:rsidRPr="00000000">
        <w:rPr>
          <w:rFonts w:ascii="Arial" w:cs="Arial" w:eastAsia="Arial" w:hAnsi="Arial"/>
          <w:i w:val="0"/>
          <w:smallCaps w:val="0"/>
          <w:strike w:val="0"/>
          <w:color w:val="000000"/>
          <w:u w:val="none"/>
          <w:shd w:fill="auto" w:val="clear"/>
          <w:vertAlign w:val="baseline"/>
          <w:rtl w:val="0"/>
        </w:rPr>
        <w:t xml:space="preserve"> exempt and why.</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270" w:right="814" w:firstLine="0"/>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Letters of Commitment: The application must include letters of commitment from all appropriate communities, counties, and organizations listed on the matching cash funds worksheet verifying the match dollars to be contributed.</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2" w:lineRule="auto"/>
        <w:ind w:left="0" w:right="814"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 w:line="232" w:lineRule="auto"/>
        <w:ind w:left="720" w:right="814" w:hanging="360"/>
        <w:jc w:val="left"/>
        <w:rPr>
          <w:rFonts w:ascii="Arial" w:cs="Arial" w:eastAsia="Arial" w:hAnsi="Arial"/>
          <w:u w:val="none"/>
        </w:rPr>
      </w:pPr>
      <w:r w:rsidDel="00000000" w:rsidR="00000000" w:rsidRPr="00000000">
        <w:rPr>
          <w:rFonts w:ascii="Arial" w:cs="Arial" w:eastAsia="Arial" w:hAnsi="Arial"/>
          <w:rtl w:val="0"/>
        </w:rPr>
        <w:t xml:space="preserve">Upload: Letters of Commitment. Please combine all letters of commitment into one PDF document. (5MB File Size Limit)</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32" w:lineRule="auto"/>
        <w:ind w:left="250" w:right="609" w:firstLine="0"/>
        <w:jc w:val="left"/>
        <w:rPr>
          <w:rFonts w:ascii="Arial" w:cs="Arial" w:eastAsia="Arial" w:hAnsi="Arial"/>
          <w:i w:val="1"/>
        </w:rPr>
      </w:pPr>
      <w:r w:rsidDel="00000000" w:rsidR="00000000" w:rsidRPr="00000000">
        <w:rPr>
          <w:rFonts w:ascii="Arial" w:cs="Arial" w:eastAsia="Arial" w:hAnsi="Arial"/>
          <w:i w:val="1"/>
          <w:rtl w:val="0"/>
        </w:rPr>
        <w:t xml:space="preserve">Letters of Support: Proposed projects that include public land units should have explicit written support from land management representation.</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32" w:lineRule="auto"/>
        <w:ind w:left="250" w:right="609" w:firstLine="0"/>
        <w:jc w:val="left"/>
        <w:rPr>
          <w:rFonts w:ascii="Arial" w:cs="Arial" w:eastAsia="Arial" w:hAnsi="Arial"/>
          <w:i w:val="1"/>
        </w:rPr>
      </w:pPr>
      <w:r w:rsidDel="00000000" w:rsidR="00000000" w:rsidRPr="00000000">
        <w:rPr>
          <w:rFonts w:ascii="Arial" w:cs="Arial" w:eastAsia="Arial" w:hAnsi="Arial"/>
          <w:i w:val="1"/>
          <w:rtl w:val="0"/>
        </w:rPr>
        <w:t xml:space="preserve">Letters of Support: Proposed projects that include infrastructure projects require a letter of support from the property owner or proof that the applicant owns the property.</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32" w:lineRule="auto"/>
        <w:ind w:left="250" w:right="60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32" w:line="232" w:lineRule="auto"/>
        <w:ind w:left="720" w:right="609" w:hanging="360"/>
        <w:jc w:val="left"/>
        <w:rPr>
          <w:rFonts w:ascii="Arial" w:cs="Arial" w:eastAsia="Arial" w:hAnsi="Arial"/>
          <w:u w:val="none"/>
        </w:rPr>
      </w:pPr>
      <w:r w:rsidDel="00000000" w:rsidR="00000000" w:rsidRPr="00000000">
        <w:rPr>
          <w:rFonts w:ascii="Arial" w:cs="Arial" w:eastAsia="Arial" w:hAnsi="Arial"/>
          <w:rtl w:val="0"/>
        </w:rPr>
        <w:t xml:space="preserve">Upload: Letters of Support. Please combine all letters of support into one PDF document (minimum of three letters required). Letters of support should serve to provide greater visibility into the commitment and capacity of the applicant.</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ind w:firstLine="100"/>
        <w:rPr>
          <w:rFonts w:ascii="Arial" w:cs="Arial" w:eastAsia="Arial" w:hAnsi="Arial"/>
          <w:b w:val="1"/>
          <w:u w:val="single"/>
        </w:rPr>
      </w:pPr>
      <w:r w:rsidDel="00000000" w:rsidR="00000000" w:rsidRPr="00000000">
        <w:rPr>
          <w:rFonts w:ascii="Arial" w:cs="Arial" w:eastAsia="Arial" w:hAnsi="Arial"/>
          <w:b w:val="1"/>
          <w:u w:val="single"/>
          <w:rtl w:val="0"/>
        </w:rPr>
        <w:t xml:space="preserve">Attestation</w:t>
      </w:r>
    </w:p>
    <w:p w:rsidR="00000000" w:rsidDel="00000000" w:rsidP="00000000" w:rsidRDefault="00000000" w:rsidRPr="00000000" w14:paraId="00000063">
      <w:pPr>
        <w:ind w:firstLine="100"/>
        <w:rPr>
          <w:rFonts w:ascii="Arial" w:cs="Arial" w:eastAsia="Arial" w:hAnsi="Arial"/>
        </w:rPr>
      </w:pPr>
      <w:r w:rsidDel="00000000" w:rsidR="00000000" w:rsidRPr="00000000">
        <w:rPr>
          <w:rtl w:val="0"/>
        </w:rPr>
      </w:r>
    </w:p>
    <w:p w:rsidR="00000000" w:rsidDel="00000000" w:rsidP="00000000" w:rsidRDefault="00000000" w:rsidRPr="00000000" w14:paraId="00000064">
      <w:pPr>
        <w:ind w:firstLine="100"/>
        <w:rPr>
          <w:rFonts w:ascii="Arial" w:cs="Arial" w:eastAsia="Arial" w:hAnsi="Arial"/>
          <w:i w:val="1"/>
        </w:rPr>
      </w:pPr>
      <w:r w:rsidDel="00000000" w:rsidR="00000000" w:rsidRPr="00000000">
        <w:rPr>
          <w:rFonts w:ascii="Arial" w:cs="Arial" w:eastAsia="Arial" w:hAnsi="Arial"/>
          <w:i w:val="1"/>
          <w:rtl w:val="0"/>
        </w:rPr>
        <w:t xml:space="preserve">All applicants must review the </w:t>
      </w:r>
      <w:hyperlink r:id="rId7">
        <w:r w:rsidDel="00000000" w:rsidR="00000000" w:rsidRPr="00000000">
          <w:rPr>
            <w:rFonts w:ascii="Arial" w:cs="Arial" w:eastAsia="Arial" w:hAnsi="Arial"/>
            <w:i w:val="1"/>
            <w:color w:val="1155cc"/>
            <w:u w:val="single"/>
            <w:rtl w:val="0"/>
          </w:rPr>
          <w:t xml:space="preserve">Colorado small dollar grant terms and conditions</w:t>
        </w:r>
      </w:hyperlink>
      <w:r w:rsidDel="00000000" w:rsidR="00000000" w:rsidRPr="00000000">
        <w:rPr>
          <w:rFonts w:ascii="Arial" w:cs="Arial" w:eastAsia="Arial" w:hAnsi="Arial"/>
          <w:i w:val="1"/>
          <w:rtl w:val="0"/>
        </w:rPr>
        <w:t xml:space="preserve"> and agree to them below.</w:t>
      </w:r>
    </w:p>
    <w:p w:rsidR="00000000" w:rsidDel="00000000" w:rsidP="00000000" w:rsidRDefault="00000000" w:rsidRPr="00000000" w14:paraId="00000065">
      <w:pPr>
        <w:ind w:firstLine="100"/>
        <w:rPr>
          <w:rFonts w:ascii="Arial" w:cs="Arial" w:eastAsia="Arial" w:hAnsi="Arial"/>
        </w:rPr>
      </w:pPr>
      <w:r w:rsidDel="00000000" w:rsidR="00000000" w:rsidRPr="00000000">
        <w:rPr>
          <w:rtl w:val="0"/>
        </w:rPr>
      </w:r>
    </w:p>
    <w:p w:rsidR="00000000" w:rsidDel="00000000" w:rsidP="00000000" w:rsidRDefault="00000000" w:rsidRPr="00000000" w14:paraId="00000066">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I certify that the information in this application, including all attachments, is true and correct to the best of my knowledge.</w:t>
      </w:r>
    </w:p>
    <w:p w:rsidR="00000000" w:rsidDel="00000000" w:rsidP="00000000" w:rsidRDefault="00000000" w:rsidRPr="00000000" w14:paraId="00000067">
      <w:pPr>
        <w:numPr>
          <w:ilvl w:val="0"/>
          <w:numId w:val="5"/>
        </w:numPr>
        <w:ind w:left="720" w:hanging="360"/>
        <w:rPr>
          <w:rFonts w:ascii="Arial" w:cs="Arial" w:eastAsia="Arial" w:hAnsi="Arial"/>
          <w:u w:val="none"/>
        </w:rPr>
        <w:sectPr>
          <w:headerReference r:id="rId8" w:type="default"/>
          <w:headerReference r:id="rId9" w:type="first"/>
          <w:footerReference r:id="rId10" w:type="default"/>
          <w:footerReference r:id="rId11" w:type="first"/>
          <w:pgSz w:h="15840" w:w="12240" w:orient="portrait"/>
          <w:pgMar w:bottom="640" w:top="780" w:left="740" w:right="740" w:header="360" w:footer="446.4"/>
          <w:pgNumType w:start="1"/>
          <w:titlePg w:val="1"/>
        </w:sectPr>
      </w:pPr>
      <w:r w:rsidDel="00000000" w:rsidR="00000000" w:rsidRPr="00000000">
        <w:rPr>
          <w:rFonts w:ascii="Arial" w:cs="Arial" w:eastAsia="Arial" w:hAnsi="Arial"/>
          <w:rtl w:val="0"/>
        </w:rPr>
        <w:t xml:space="preserve">I have read and agree to the small dollar grant award terms and conditions.</w:t>
      </w:r>
      <w:r w:rsidDel="00000000" w:rsidR="00000000" w:rsidRPr="00000000">
        <w:rPr>
          <w:rtl w:val="0"/>
        </w:rPr>
      </w:r>
    </w:p>
    <w:p w:rsidR="00000000" w:rsidDel="00000000" w:rsidP="00000000" w:rsidRDefault="00000000" w:rsidRPr="00000000" w14:paraId="00000068">
      <w:pPr>
        <w:ind w:left="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sectPr>
      <w:type w:val="continuous"/>
      <w:pgSz w:h="15840" w:w="12240" w:orient="portrait"/>
      <w:pgMar w:bottom="640" w:top="780" w:left="740" w:right="740" w:header="360" w:footer="360"/>
      <w:cols w:equalWidth="0" w:num="2">
        <w:col w:space="40" w:w="5360"/>
        <w:col w:space="0" w:w="5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(1.26.2022)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5041900</wp:posOffset>
              </wp:positionH>
              <wp:positionV relativeFrom="paragraph">
                <wp:posOffset>9753600</wp:posOffset>
              </wp:positionV>
              <wp:extent cx="1924050" cy="163195"/>
              <wp:effectExtent b="0" l="0" r="0" t="0"/>
              <wp:wrapNone/>
              <wp:docPr id="2" name=""/>
              <a:graphic>
                <a:graphicData uri="http://schemas.microsoft.com/office/word/2010/wordprocessingShape">
                  <wps:wsp>
                    <wps:cNvSpPr/>
                    <wps:cNvPr id="3" name="Shape 3"/>
                    <wps:spPr>
                      <a:xfrm>
                        <a:off x="4858638" y="3703165"/>
                        <a:ext cx="1914525" cy="153670"/>
                      </a:xfrm>
                      <a:custGeom>
                        <a:rect b="b" l="l" r="r" t="t"/>
                        <a:pathLst>
                          <a:path extrusionOk="0" h="153670" w="1914525">
                            <a:moveTo>
                              <a:pt x="0" y="0"/>
                            </a:moveTo>
                            <a:lnTo>
                              <a:pt x="0" y="153670"/>
                            </a:lnTo>
                            <a:lnTo>
                              <a:pt x="1914525" y="153670"/>
                            </a:lnTo>
                            <a:lnTo>
                              <a:pt x="191452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APP-377844 (GMS Test) Page  PAGE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1</w:t>
                          </w:r>
                          <w:r w:rsidDel="00000000" w:rsidR="00000000" w:rsidRPr="00000000">
                            <w:rPr>
                              <w:rFonts w:ascii="Helvetica Neue" w:cs="Helvetica Neue" w:eastAsia="Helvetica Neue" w:hAnsi="Helvetica Neue"/>
                              <w:b w:val="0"/>
                              <w:i w:val="0"/>
                              <w:smallCaps w:val="0"/>
                              <w:strike w:val="0"/>
                              <w:color w:val="000000"/>
                              <w:sz w:val="18"/>
                              <w:vertAlign w:val="baseline"/>
                            </w:rPr>
                            <w:t xml:space="preserve"> of 6</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5041900</wp:posOffset>
              </wp:positionH>
              <wp:positionV relativeFrom="paragraph">
                <wp:posOffset>9753600</wp:posOffset>
              </wp:positionV>
              <wp:extent cx="1924050" cy="16319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24050"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88901</wp:posOffset>
              </wp:positionH>
              <wp:positionV relativeFrom="paragraph">
                <wp:posOffset>9753600</wp:posOffset>
              </wp:positionV>
              <wp:extent cx="416560" cy="163195"/>
              <wp:effectExtent b="0" l="0" r="0" t="0"/>
              <wp:wrapNone/>
              <wp:docPr id="1" name=""/>
              <a:graphic>
                <a:graphicData uri="http://schemas.microsoft.com/office/word/2010/wordprocessingShape">
                  <wps:wsp>
                    <wps:cNvSpPr/>
                    <wps:cNvPr id="2" name="Shape 2"/>
                    <wps:spPr>
                      <a:xfrm>
                        <a:off x="5612383" y="3703165"/>
                        <a:ext cx="407035" cy="153670"/>
                      </a:xfrm>
                      <a:custGeom>
                        <a:rect b="b" l="l" r="r" t="t"/>
                        <a:pathLst>
                          <a:path extrusionOk="0" h="153670" w="407035">
                            <a:moveTo>
                              <a:pt x="0" y="0"/>
                            </a:moveTo>
                            <a:lnTo>
                              <a:pt x="0" y="153670"/>
                            </a:lnTo>
                            <a:lnTo>
                              <a:pt x="407035" y="153670"/>
                            </a:lnTo>
                            <a:lnTo>
                              <a:pt x="40703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Helvetica Neue" w:cs="Helvetica Neue" w:eastAsia="Helvetica Neue" w:hAnsi="Helvetica Neue"/>
                              <w:b w:val="0"/>
                              <w:i w:val="0"/>
                              <w:smallCaps w:val="0"/>
                              <w:strike w:val="0"/>
                              <w:color w:val="000000"/>
                              <w:sz w:val="18"/>
                              <w:vertAlign w:val="baseline"/>
                            </w:rPr>
                            <w:t xml:space="preserve">1/21/22</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88901</wp:posOffset>
              </wp:positionH>
              <wp:positionV relativeFrom="paragraph">
                <wp:posOffset>9753600</wp:posOffset>
              </wp:positionV>
              <wp:extent cx="416560" cy="16319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6560" cy="1631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101601</wp:posOffset>
              </wp:positionH>
              <wp:positionV relativeFrom="paragraph">
                <wp:posOffset>9601200</wp:posOffset>
              </wp:positionV>
              <wp:extent cx="6858000" cy="9525"/>
              <wp:effectExtent b="0" l="0" r="0" t="0"/>
              <wp:wrapNone/>
              <wp:docPr id="3" name=""/>
              <a:graphic>
                <a:graphicData uri="http://schemas.microsoft.com/office/word/2010/wordprocessingGroup">
                  <wpg:wgp>
                    <wpg:cNvGrpSpPr/>
                    <wpg:grpSpPr>
                      <a:xfrm>
                        <a:off x="2386900" y="3775238"/>
                        <a:ext cx="6858000" cy="9525"/>
                        <a:chOff x="2386900" y="3775238"/>
                        <a:chExt cx="6858000" cy="9525"/>
                      </a:xfrm>
                    </wpg:grpSpPr>
                    <wpg:grpSp>
                      <wpg:cNvGrpSpPr/>
                      <wpg:grpSpPr>
                        <a:xfrm>
                          <a:off x="2386900" y="3775238"/>
                          <a:ext cx="6858000" cy="9525"/>
                          <a:chOff x="0" y="0"/>
                          <a:chExt cx="6858000" cy="9525"/>
                        </a:xfrm>
                      </wpg:grpSpPr>
                      <wps:wsp>
                        <wps:cNvSpPr/>
                        <wps:cNvPr id="5" name="Shape 5"/>
                        <wps:spPr>
                          <a:xfrm>
                            <a:off x="0" y="0"/>
                            <a:ext cx="68580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5080"/>
                            <a:ext cx="1035685" cy="0"/>
                          </a:xfrm>
                          <a:prstGeom prst="straightConnector1">
                            <a:avLst/>
                          </a:prstGeom>
                          <a:solidFill>
                            <a:srgbClr val="FFFFFF"/>
                          </a:solidFill>
                          <a:ln cap="flat" cmpd="sng" w="9525">
                            <a:solidFill>
                              <a:srgbClr val="19197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1035685" y="5080"/>
                            <a:ext cx="5822315" cy="0"/>
                          </a:xfrm>
                          <a:prstGeom prst="straightConnector1">
                            <a:avLst/>
                          </a:prstGeom>
                          <a:solidFill>
                            <a:srgbClr val="FFFFFF"/>
                          </a:solidFill>
                          <a:ln cap="flat" cmpd="sng" w="9525">
                            <a:solidFill>
                              <a:srgbClr val="19197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101601</wp:posOffset>
              </wp:positionH>
              <wp:positionV relativeFrom="paragraph">
                <wp:posOffset>9601200</wp:posOffset>
              </wp:positionV>
              <wp:extent cx="6858000" cy="952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858000" cy="95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rtl w:val="0"/>
      </w:rPr>
      <w:t xml:space="preserve"> (1.26.2022)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TOURISM MANAGEMENT GRANT</w:t>
    </w:r>
  </w:p>
  <w:p w:rsidR="00000000" w:rsidDel="00000000" w:rsidP="00000000" w:rsidRDefault="00000000" w:rsidRPr="00000000" w14:paraId="0000006C">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APPLICATION QUESTIONS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00" w:hanging="375"/>
      </w:pPr>
      <w:rPr>
        <w:rFonts w:ascii="Times New Roman" w:cs="Times New Roman" w:eastAsia="Times New Roman" w:hAnsi="Times New Roman"/>
        <w:color w:val="191970"/>
        <w:sz w:val="30"/>
        <w:szCs w:val="30"/>
      </w:rPr>
    </w:lvl>
    <w:lvl w:ilvl="1">
      <w:start w:val="0"/>
      <w:numFmt w:val="bullet"/>
      <w:lvlText w:val="•"/>
      <w:lvlJc w:val="left"/>
      <w:pPr>
        <w:ind w:left="1706" w:hanging="375"/>
      </w:pPr>
      <w:rPr/>
    </w:lvl>
    <w:lvl w:ilvl="2">
      <w:start w:val="0"/>
      <w:numFmt w:val="bullet"/>
      <w:lvlText w:val="•"/>
      <w:lvlJc w:val="left"/>
      <w:pPr>
        <w:ind w:left="2712" w:hanging="375"/>
      </w:pPr>
      <w:rPr/>
    </w:lvl>
    <w:lvl w:ilvl="3">
      <w:start w:val="0"/>
      <w:numFmt w:val="bullet"/>
      <w:lvlText w:val="•"/>
      <w:lvlJc w:val="left"/>
      <w:pPr>
        <w:ind w:left="3718" w:hanging="375"/>
      </w:pPr>
      <w:rPr/>
    </w:lvl>
    <w:lvl w:ilvl="4">
      <w:start w:val="0"/>
      <w:numFmt w:val="bullet"/>
      <w:lvlText w:val="•"/>
      <w:lvlJc w:val="left"/>
      <w:pPr>
        <w:ind w:left="4724" w:hanging="375"/>
      </w:pPr>
      <w:rPr/>
    </w:lvl>
    <w:lvl w:ilvl="5">
      <w:start w:val="0"/>
      <w:numFmt w:val="bullet"/>
      <w:lvlText w:val="•"/>
      <w:lvlJc w:val="left"/>
      <w:pPr>
        <w:ind w:left="5730" w:hanging="375"/>
      </w:pPr>
      <w:rPr/>
    </w:lvl>
    <w:lvl w:ilvl="6">
      <w:start w:val="0"/>
      <w:numFmt w:val="bullet"/>
      <w:lvlText w:val="•"/>
      <w:lvlJc w:val="left"/>
      <w:pPr>
        <w:ind w:left="6736" w:hanging="375"/>
      </w:pPr>
      <w:rPr/>
    </w:lvl>
    <w:lvl w:ilvl="7">
      <w:start w:val="0"/>
      <w:numFmt w:val="bullet"/>
      <w:lvlText w:val="•"/>
      <w:lvlJc w:val="left"/>
      <w:pPr>
        <w:ind w:left="7742" w:hanging="375"/>
      </w:pPr>
      <w:rPr/>
    </w:lvl>
    <w:lvl w:ilvl="8">
      <w:start w:val="0"/>
      <w:numFmt w:val="bullet"/>
      <w:lvlText w:val="•"/>
      <w:lvlJc w:val="left"/>
      <w:pPr>
        <w:ind w:left="8748" w:hanging="375"/>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7" w:lineRule="auto"/>
      <w:ind w:left="100"/>
    </w:pPr>
    <w:rPr>
      <w:rFonts w:ascii="Times New Roman" w:cs="Times New Roman" w:eastAsia="Times New Roman" w:hAnsi="Times New Roman"/>
      <w:b w:val="1"/>
      <w:sz w:val="30"/>
      <w:szCs w:val="30"/>
    </w:rPr>
  </w:style>
  <w:style w:type="paragraph" w:styleId="Heading2">
    <w:name w:val="heading 2"/>
    <w:basedOn w:val="Normal"/>
    <w:next w:val="Normal"/>
    <w:pPr>
      <w:ind w:left="100"/>
    </w:pPr>
    <w:rPr>
      <w:rFonts w:ascii="Times New Roman" w:cs="Times New Roman" w:eastAsia="Times New Roman" w:hAnsi="Times New Roman"/>
      <w:sz w:val="30"/>
      <w:szCs w:val="30"/>
    </w:rPr>
  </w:style>
  <w:style w:type="paragraph" w:styleId="Heading3">
    <w:name w:val="heading 3"/>
    <w:basedOn w:val="Normal"/>
    <w:next w:val="Normal"/>
    <w:pPr>
      <w:spacing w:before="92" w:line="227" w:lineRule="auto"/>
      <w:ind w:left="250"/>
    </w:pPr>
    <w:rPr>
      <w:rFonts w:ascii="Times New Roman" w:cs="Times New Roman" w:eastAsia="Times New Roman" w:hAnsi="Times New Roman"/>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os.state.co.us/biz/BusinessEntityCriteria.do" TargetMode="External"/><Relationship Id="rId7" Type="http://schemas.openxmlformats.org/officeDocument/2006/relationships/hyperlink" Target="https://drive.google.com/file/d/1TRP-jwxMDy9_PvrW8B-zg7Kk-Tn9zVdq/view"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